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281404" w:rsidRPr="00281404" w:rsidTr="00281404">
        <w:tc>
          <w:tcPr>
            <w:tcW w:w="4962" w:type="dxa"/>
          </w:tcPr>
          <w:p w:rsidR="00281404" w:rsidRPr="00281404" w:rsidRDefault="00281404" w:rsidP="002814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281404" w:rsidRPr="00281404" w:rsidRDefault="00281404" w:rsidP="0028140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hideMark/>
          </w:tcPr>
          <w:p w:rsidR="00281404" w:rsidRPr="00281404" w:rsidRDefault="00281404" w:rsidP="00281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404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</w:p>
          <w:p w:rsidR="00281404" w:rsidRPr="00281404" w:rsidRDefault="00281404" w:rsidP="0028140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404">
              <w:rPr>
                <w:rFonts w:ascii="Times New Roman" w:eastAsia="Times New Roman" w:hAnsi="Times New Roman" w:cs="Times New Roman"/>
                <w:lang w:eastAsia="ru-RU"/>
              </w:rPr>
              <w:t xml:space="preserve">распоряжением администрации Шпаковского муниципального округа Ставропольского края </w:t>
            </w:r>
          </w:p>
          <w:p w:rsidR="00281404" w:rsidRPr="00281404" w:rsidRDefault="0098488B" w:rsidP="001A06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974C68">
              <w:rPr>
                <w:rFonts w:ascii="Times New Roman" w:eastAsia="Times New Roman" w:hAnsi="Times New Roman" w:cs="Times New Roman"/>
                <w:lang w:eastAsia="ru-RU"/>
              </w:rPr>
              <w:t xml:space="preserve">04 августа </w:t>
            </w:r>
            <w:r w:rsidR="001A067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974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0672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E1BD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1A0672">
              <w:rPr>
                <w:rFonts w:ascii="Times New Roman" w:eastAsia="Times New Roman" w:hAnsi="Times New Roman" w:cs="Times New Roman"/>
                <w:lang w:eastAsia="ru-RU"/>
              </w:rPr>
              <w:t xml:space="preserve"> 144-р</w:t>
            </w:r>
          </w:p>
        </w:tc>
      </w:tr>
      <w:tr w:rsidR="00281404" w:rsidRPr="00281404" w:rsidTr="00281404">
        <w:tc>
          <w:tcPr>
            <w:tcW w:w="4962" w:type="dxa"/>
          </w:tcPr>
          <w:p w:rsidR="00281404" w:rsidRPr="00281404" w:rsidRDefault="00281404" w:rsidP="002814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281404" w:rsidRPr="00281404" w:rsidRDefault="00281404" w:rsidP="00281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81404" w:rsidRPr="00281404" w:rsidRDefault="00281404" w:rsidP="00281404">
      <w:pPr>
        <w:tabs>
          <w:tab w:val="left" w:pos="752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1404" w:rsidRPr="00281404" w:rsidRDefault="00281404" w:rsidP="00281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81404">
        <w:rPr>
          <w:rFonts w:ascii="Times New Roman" w:eastAsia="Times New Roman" w:hAnsi="Times New Roman" w:cs="Times New Roman"/>
          <w:bCs/>
          <w:lang w:eastAsia="ru-RU"/>
        </w:rPr>
        <w:t>ОТЧЕТ</w:t>
      </w:r>
    </w:p>
    <w:p w:rsidR="00281404" w:rsidRPr="00281404" w:rsidRDefault="00281404" w:rsidP="00281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81404">
        <w:rPr>
          <w:rFonts w:ascii="Times New Roman" w:eastAsia="Times New Roman" w:hAnsi="Times New Roman" w:cs="Times New Roman"/>
          <w:bCs/>
          <w:lang w:eastAsia="ru-RU"/>
        </w:rPr>
        <w:t xml:space="preserve">об исполнении бюджета Шпаковского муниципального округа Ставропольского края за </w:t>
      </w:r>
    </w:p>
    <w:p w:rsidR="00281404" w:rsidRPr="00281404" w:rsidRDefault="00281404" w:rsidP="00281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перв</w:t>
      </w:r>
      <w:r w:rsidR="00D43C33">
        <w:rPr>
          <w:rFonts w:ascii="Times New Roman" w:eastAsia="Times New Roman" w:hAnsi="Times New Roman" w:cs="Times New Roman"/>
          <w:bCs/>
          <w:lang w:eastAsia="ru-RU"/>
        </w:rPr>
        <w:t>ое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43C33">
        <w:rPr>
          <w:rFonts w:ascii="Times New Roman" w:eastAsia="Times New Roman" w:hAnsi="Times New Roman" w:cs="Times New Roman"/>
          <w:bCs/>
          <w:lang w:eastAsia="ru-RU"/>
        </w:rPr>
        <w:t>полугодие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202</w:t>
      </w:r>
      <w:r w:rsidR="007513AB">
        <w:rPr>
          <w:rFonts w:ascii="Times New Roman" w:eastAsia="Times New Roman" w:hAnsi="Times New Roman" w:cs="Times New Roman"/>
          <w:bCs/>
          <w:lang w:eastAsia="ru-RU"/>
        </w:rPr>
        <w:t>3</w:t>
      </w:r>
      <w:r w:rsidRPr="00281404">
        <w:rPr>
          <w:rFonts w:ascii="Times New Roman" w:eastAsia="Times New Roman" w:hAnsi="Times New Roman" w:cs="Times New Roman"/>
          <w:bCs/>
          <w:lang w:eastAsia="ru-RU"/>
        </w:rPr>
        <w:t xml:space="preserve"> года</w:t>
      </w:r>
    </w:p>
    <w:p w:rsidR="00281404" w:rsidRPr="00281404" w:rsidRDefault="00281404" w:rsidP="00281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81404" w:rsidRPr="00281404" w:rsidRDefault="00281404" w:rsidP="002814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14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 Доходы бюджета</w:t>
      </w:r>
    </w:p>
    <w:p w:rsidR="00817DEE" w:rsidRPr="00817DEE" w:rsidRDefault="00281404" w:rsidP="002814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7DEE">
        <w:rPr>
          <w:rFonts w:ascii="Times New Roman" w:hAnsi="Times New Roman" w:cs="Times New Roman"/>
          <w:sz w:val="20"/>
          <w:szCs w:val="20"/>
        </w:rPr>
        <w:t xml:space="preserve"> </w:t>
      </w:r>
      <w:r w:rsidR="00817DEE" w:rsidRPr="00817DEE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1559"/>
        <w:gridCol w:w="1560"/>
        <w:gridCol w:w="1134"/>
      </w:tblGrid>
      <w:tr w:rsidR="00565D16" w:rsidRPr="00565D16" w:rsidTr="00534E83">
        <w:trPr>
          <w:trHeight w:val="20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D16" w:rsidRPr="00565D16" w:rsidRDefault="001E076A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1E076A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43108A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BB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Исполнено </w:t>
            </w:r>
            <w:r w:rsidR="00BB5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01.07.</w:t>
            </w: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7513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BB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Процент исполнения </w:t>
            </w:r>
          </w:p>
        </w:tc>
      </w:tr>
      <w:tr w:rsidR="00565D16" w:rsidRPr="00565D16" w:rsidTr="00534E83">
        <w:trPr>
          <w:trHeight w:val="20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5D16" w:rsidRPr="00565D16" w:rsidTr="00534E83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4 416 553 533,91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2 554 713 044,34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000 10000000000000000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1 575 371 398,82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722 998 213,87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45,89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000 10100000000000000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926 027 878,00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393 668 869,52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000 10102000010000110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926 027 878,00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393 668 869,52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000 10102010010000110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834 262 530,18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369 927 575,42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44,34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182 10102010011000110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833 734 030,18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369 927 991,16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44,37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182 10102010013000110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528 500,00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-415,74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-0,08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000 10102020010000110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20 602 970,00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3 478 885,36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182 10102020011000110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20 139 640,00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3 479 984,55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17,28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182 10102020013000110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463 330,00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-1 099,19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-0,24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000 10102030010000110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49 687 869,93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2 480 458,91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182 10102030011000110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48 517 169,93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2 285 018,95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182 10102030013000110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1 170 700,00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195 439,96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000 10102040010000110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9 163 507,89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6 119 174,19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66,78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182 10102040011000110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9 163 507,89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6 119 174,19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66,78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000 10102080010000110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12 311 000,00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2 457 391,89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19,96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182 10102080011000110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12 311 000,00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2 457 391,89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19,96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000 10102130010000110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6 609 213,03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182 10102130011000110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6 609 213,03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000 10102140010000110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2 596 170,72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182 10102140011000110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2 596 170,72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000 10300000000000000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43 313 830,00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23 603 542,55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54,49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000 10302000010000110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43 313 830,00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23 603 542,55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54,49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000 10302230010000110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21 177 314,71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12 167 744,98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182 10302231010000110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21 177 314,71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12 167 744,98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000 10302240010000110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119 814,17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63 247,00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182 10302241010000110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119 814,17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63 247,00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000 10302250010000110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24 380 958,95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12 890 722,63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182 10302251010000110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24 380 958,95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12 890 722,63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000 10302260010000110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-2 364 257,83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-1 518 172,06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182 10302261010000110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-2 364 257,83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-1 518 172,06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000 10500000000000000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232 433 000,00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150 798 425,44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64,88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000 10501000000000110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167 126 000,00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100 751 709,60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60,28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000 10501010010000110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110 187 390,82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77 466 014,75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000 10501011010000110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110 187 390,82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77 465 998,25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отмененному)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182 10501011011000110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109 191 042,45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77 351 831,67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70,84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182 10501011013000110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996 348,37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114 166,58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000 10501012010000110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182 10501012013000110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000 10501020010000110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56 938 609,18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23 285 694,85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000 10501021010000110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56 938 609,18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23 285 694,85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182 10501021011000110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55 945 018,22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23 265 860,63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182 10501021013000110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993 590,96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19 834,22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000 10502000020000110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-588 144,75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-676,03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000 10502010020000110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81 898,75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-587 251,69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-717,05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182 10502010021000110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72 370,83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-592 363,25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-818,51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182 10502010023000110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9 527,92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5 111,56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53,65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000 10502020020000110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5 101,25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-893,06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-17,51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182 10502020021000110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5 101,25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-892,74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-17,50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182 10502020023000110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000 10503000010000110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40 201 000,00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40 972 855,20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000 10503010010000110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40 201 000,00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40 972 855,20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182 10503010011000110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40 201 000,00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40 969 662,60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182 10503010013000110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3 192,60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000 10504000020000110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25 019 000,00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9 662 005,39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000 10504060020000110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25 019 000,00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9 662 005,39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182 10504060021000110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25 019 000,00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9 662 005,39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000 10600000000000000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220 385 000,00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60 203 991,08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000 10601000000000110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57 385 000,00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7 529 454,52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000 10601020140000110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57 385 000,00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7 529 454,52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182 10601020141000110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7 529 454,52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182 10601020143000110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000 10606000000000110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163 000 000,00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52 674 536,56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000 10606030000000110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126 211 545,43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48 330 433,50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38,29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000 10606032140000110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126 211 545,43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48 330 433,50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38,29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182 10606032141000110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124 861 347,59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48 331 433,50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границах муниципальных округов (суммы денежных взысканий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182 10606032143000110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1 350 197,84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-0,07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000 10606040000000110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36 788 454,57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4 344 103,06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000 10606042140000110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36 788 454,57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4 344 103,06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182 10606042141000110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35 701 117,66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4 402 960,06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12,33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182 10606042143000110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1 087 336,91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-58 857,00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-5,41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000 10800000000000000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7 966 492,23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000 10803000010000110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19 067 200,00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7 376 492,23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000 10803010010000110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19 067 200,00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7 376 492,23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182 10803010011050110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7 376 117,00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38,82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182 10803010011060110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000 10807000010000110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432 800,00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136,32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000 10807150010000110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432 800,00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136,32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702 10807150011000110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382 800,00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701 10807150014000110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000 10900000000000000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000 10904000000000110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000 10904050000000110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(по обязательствам, возникшим до 1 января 2006 года),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мобилизуемый на территориях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000 10904052140000110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налог (по обязательствам, возникшим до 1 января 2006 года), мобилизуемый на территориях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182 10904052141000110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(по обязательствам, возникшим до 1 января 2006 года), мобилизуемый на территориях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182 10904052143000110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000 11100000000000000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80 254 255,00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31 426 994,18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000 11105000000000120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79 632 570,00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31 180 479,18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000 11105010000000120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69 673 000,00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26 726 264,23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38,36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000 11105012140000120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10 527 000,00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3 890 872,21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36,96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702 11105012140000120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59 146 000,00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22 835 392,02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011 11105012141000120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10 527 000,00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3 890 548,18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36,96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(пени и проценты по соответствующему платежу)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011 11105012142000120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324,03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платы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000 11105020000000120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9 480 000,00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4 088 769,80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43,13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702 11105024140000120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9 480 000,00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4 088 769,80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43,13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000 11105030000000120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387 005,00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55 181,57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702 11105034140000120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387 005,00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55 181,57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000 11105070000000120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92 565,00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310 263,58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335,18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702 11105074140000120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92 565,00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310 263,58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335,18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000 11107000000000120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605 330,00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000 11107010000000120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605 330,00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702 11107014140000120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605 330,00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000 11109000000000120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16 355,00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246 515,00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1 507,28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000 11109040000000120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16 355,00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16 407,80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702 11109044140000120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16 355,00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16 407,80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000 11109080000000120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230 107,20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702 11109080140000120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230 107,20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000 11200000000000000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2 568 250,00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1 286 804,45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000 11201000010000120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2 568 250,00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1 286 804,45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000 11201010010000120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324 700,00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258 203,24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048 11201010012100120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048 11201010016000120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324 700,00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258 203,15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000 11201030010000120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345 610,00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19 127,69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5,53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048 11201030016000120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345 610,00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19 127,69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5,53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000 11201040010000120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1 897 940,00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1 009 473,52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000 11201041010000120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1 897 940,00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1 005 934,67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048 11201041012100120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048 11201041016000120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1 897 940,00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1 005 931,41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000 11201042010000120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3 538,85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твердых коммунальных отходов (пени по соответствующему платежу)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048 11201042012100120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048 11201042016000120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3 537,97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ОКАЗАНИЯ ПЛАТНЫХ УСЛУГ И КОМПЕНСАЦИИ ЗАТРАТ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000 11300000000000000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19 842 909,22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10 526 074,65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от оказания платных услуг (работ)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000 11301000000000130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19 832 362,00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9 795 747,95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000 11301990000000130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19 832 362,00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9 795 747,95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000 11301994140000130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9 708 197,74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50,30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701 11301994140000130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532 362,00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87 550,21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706 11301994140001130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709 310,00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1 065 862,15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150,27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707 11301994140001130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826 507,39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45,92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казенных учреждений по родительской плате)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706 11301994140002130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14 290 690,00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5 666 292,92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39,65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деятельности)(деятельность кинотеатра)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707 11301994140003130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2 149 535,28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85,98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000 11302000000000130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10 547,22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730 326,70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6 924,35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000 11302060000000130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82 593,49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702 11302064140000130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82 593,49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000 11302990000000130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10 547,22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647 733,21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6 141,27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000 11302994140000130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10 547,22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599 853,66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5 687,32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701 11302994140000130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45 444,37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707 11302994140000130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2 435,18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округов (в части доходов казенных учреждений)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706 11302994142000130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429 447,06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округов (в части доходов казенных учреждений)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709 11302994142000130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10 547,22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170 406,60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1 615,65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000 11400000000000000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25 982 280,00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34 042 971,18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131,02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000 11402000000000000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38 280,00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11 469,55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29,96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000 11402040140000410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38 280,00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11 469,55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29,96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702 11402043140000410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38 280,00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11 469,55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29,96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000 11406000000000430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16 818 000,00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21 984 267,43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130,72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000 11406010000000430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16 276 000,00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21 301 064,55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130,87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011 11406012140000430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518 450,00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702 11406012140000430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16 276 000,00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20 782 614,55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127,69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000 11406020000000430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683 202,88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126,05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702 11406024140000430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683 202,88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126,05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000 11406300000000430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9 126 000,00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12 047 234,20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132,01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000 11406310000000430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9 126 000,00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12 047 234,20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132,01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702 11406312140000430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9 126 000,00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12 047 234,20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132,01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000 11600000000000000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2 420 297,00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2 918 550,69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120,59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000 11601000010000140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1 692 767,00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1 405 462,40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83,03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посягающие на права граждан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000 11601050010000140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36 151,50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50 808,88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000 11601053010000140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28 151,50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44 062,52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156,52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002 11601053010000140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6 746,36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84,33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008 11601053010059140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15 798,00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136,09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008 11601053010063140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8 349,00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197,63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008 11601053010351140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2 519,50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008 11601053019000140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5 562,52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374,58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000 11601060010000140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165 659,00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124 862,52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000 11601063010000140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149 393,00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93 688,76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62,71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002 11601063010000140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16 266,00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31 173,76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191,65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008 11601063010008140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7 317,00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2 721,43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37,19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008 11601063010009140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50 179,50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41 177,33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008 11601063010091140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5 453,00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36,68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008 11601063010101140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85 786,00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47 790,00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008 11601063019000140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правонарушения в области охраны собственности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000 11601070010000140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86 105,50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93 679,78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000 11601073010000140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79 839,50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85 679,78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107,32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002 11601073010000140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6 266,00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127,67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008 11601073010017140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17,19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008 11601073010019140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54 064,00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64 156,87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118,67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008 11601073010027140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23 157,50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21 072,91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000 11601080010000140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30 462,50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27 650,50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000 11601083010000140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30 462,50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27 650,50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90,77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установ-ленные Главой 8 Кодекса Российской Федерации об административных пра-вонарушениях, за административные правонарушения в области охраны окружающей среды и природопользо-вания, налагаемые мировыми судьями, комиссиями по делам несовершенно-летних и защите их прав (штрафы за нарушение правил охоты, правил, ре-гламентирующих рыболовство и дру-гие виды пользования объектами жи-вотного мира)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008 11601083010037140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26 834,50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27 650,50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008 11601083010039140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2 143,00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008 11601083010281140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000 11601090010000140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3 384,50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000 11601093010000140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3 384,50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008 11601093019000140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3 384,50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000 11601100010000140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1 278,50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117,32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000 11601103010000140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1 278,50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117,32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008 11601103019000140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1 278,50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117,32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000 11601120010000140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000 11601123010000140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002 11601123010021140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000 11601130010000140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3 032,50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000 11601133010000140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3 032,50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008 11601133019000140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3 032,50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000 11601140010000140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60 169,00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12 097,63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000 11601143010000140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60 169,00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12 097,63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008 11601143010002140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26 984,00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008 11601143010101140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008 11601143019000140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32 631,00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10 567,63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000 11601150010000140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26 000,50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11 256,95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000 11601153010000140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26 000,50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11 256,95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административные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008 11601153010005140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3 419,00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административные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008 11601153010006140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2 329,00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7 556,95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324,47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административные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008 11601153010012140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13 185,00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15 Кодекса Российской Федерации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административные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008 11601153019000140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7 067,50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000 11601170010000140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18 960,00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-1 746,99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-9,21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000 11601173010000140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18 960,00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-1 746,99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-9,21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008 11601173010007140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2 660,50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008 11601173010008140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1 071,50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008 11601173019000140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15 228,00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-2 746,99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-18,04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000 11601180010000140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2 106,00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008 11601183010000140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2 106,00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000 11601190010000140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276 928,00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384 305,86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138,77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000 11601193010000140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266 095,00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379 642,65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142,67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002 11601193010000140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10 833,00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4 663,21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008 11601193010005140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212 572,00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008 11601193010007140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7 185,00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008 11601193010012140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1 071,50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008 11601193010028140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290 771,78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008 11601193010029140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14 933,50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569,19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008 11601193010030140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1 103,50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008 11601193010401140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7 108,00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008 11601193019000140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22 121,50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3 870,37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000 11601200010000140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982 529,50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682 047,27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69,42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000 11601203010000140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959 496,50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652 294,16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67,98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002 11601203010000140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23 033,00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29 753,11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129,18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008 11601203010006140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3 554,00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008 11601203010007140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008 11601203010008140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008 11601203010010140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13 040,99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008 11601203010013140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10 795,50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008 11601203010021140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6 759,50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10 923,93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161,61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008 11601203019000140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936 902,50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621 579,24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66,34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000 11601330000000140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85 906,00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008 11601333010000140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85 906,00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000 11602000020000140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127 267,00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255 969,04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201,13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000 11602010020000140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3 976,76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002 11602010020020140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3 976,76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701 11602020020000140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127 267,00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251 992,28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000 11607000000000140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502 357,00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268 454,46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000 11607010000000140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85 031,33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706 11607010140000140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85 031,33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000 11607090000000140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502 357,00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183 423,13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701 11607090140000140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502 357,00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183 423,13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Платежи в целях возмещения причиненного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ущерба (убытков)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000 11610000000000140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162 707,21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1 355,89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000 11610030140000140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158 445,57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701 11610031140000140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158 445,57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000 11610100000000140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711 11610100140000140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000 11610120000000140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3 130,86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000 11610123010000140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3 130,86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188 11610123010141140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3 130,86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182 11610129010000140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000 11611000010000140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785 957,58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036 11611050010000140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771 039,34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000 11611060010000140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14 918,24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701 11611064010000140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14 918,24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534E83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000 11700000000000000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2 643 699,60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6 555 052,36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247,95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000 11701000000000180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-61 068,46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534E83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702 11701040140000180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-61 644,77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534E83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706 11701040140000180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534E83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775 11701040140000180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000 11705000000000180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2 282 848,00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6 100 569,00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267,24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701 11705040140000180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2 282 848,00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6 100 419,00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267,23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702 11705040140000180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000 11715000000000150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360 851,60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515 551,82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142,87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000 11715020140000150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360 851,60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515 551,82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142,87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 в бюджеты муниципальных округов (поступления средств от физических лиц на реализацию проекта "Обустройство спортивной площадки по улице Набережной в селе Дубовка Шпаковского муниципального округа Ставропольского края")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773 11715020140101150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110 851,60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 в бюджеты муниципальных округов (поступления средств от физических лиц на реализацию проекта "Благоустройство общественной территории – кладбища ст. Новомарьевской Шпаковского муниципального округа Ставропольского края")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776 11715020140102150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155 550,22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 в бюджеты муниципальных округов (поступления средств от индивидуальных предпринимателей на реализацию проекта "Обустройство спортивной площадки по улице Набережной в селе Дубовка Шпаковского муниципального округа Ставропольского края")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773 11715020140201150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 в бюджеты муниципальных округов (поступления средств от индивидуальных предпринимателей на реализацию проекта "Благоустройство общественной территории – кладбища ст. Новомарьевской Шпаковского муниципального округа Ставропольского края")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776 11715020140202150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 в бюджеты муниципальных округов (поступления средств от организаций на реализацию проекта «Благоустройство пешеходного тротуара по улице Шоссейной хутора Демино Шпаковского муниципального округа Ставропольского края»)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773 11715020140301150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 в бюджеты муниципальных округов (поступления средств от организаций на реализацию проекта "Благоустройство общественной территории – кладбища ст. Новомарьевской Шпаковского муниципального округа Ставропольского края")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776 11715020140302150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000 20000000000000000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2 841 182 135,09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1 831 714 830,47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64,47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000 20200000000000000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2 860 071 117,67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1 850 861 286,35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000 20220000000000150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711 868 422,12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621 700 717,02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87,33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000 20225065000000150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10 560 500,00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701 20225065140000150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10 560 500,00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000 20225098000000150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1 443 993,79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706 20225098140000150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1 443 993,79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000 20225232000000150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308 279,65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308 279,65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706 20225232140000150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308 279,65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308 279,65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000 20225304000000150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105 262 168,30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48 563 344,39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46,14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706 20225304140000150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105 262 168,30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48 563 344,39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46,14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000 20225305000000150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360 889 357,56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489 253 558,57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135,57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706 20225305140000150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360 889 357,56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489 253 558,57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135,57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финансовое обеспечение дорожной деятельности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000 20225393000000150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186 081 231,00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52 429 711,38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28,18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округов на финансовое обеспечение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дорожной деятельности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701 20225393140000150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186 081 231,00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52 429 711,38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28,18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000 20225467000000150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951 577,03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951 577,03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707 20225467140000150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951 577,03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951 577,03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000 20225497000000150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10 285 521,73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9 929 115,00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96,53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701 20225497140000150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10 285 521,73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9 929 115,00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96,53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000 20225519000000150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808 454,40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808 454,40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707 20225519140000150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808 454,40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808 454,40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на реконструкцию и капитальный ремонт региональных и муниципальных музеев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000 20225597000000150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7 004 210,53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3 631 895,02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округов на реконструкцию и капитальный ремонт региональных и муниципальных музеев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707 20225597140000150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7 004 210,53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3 631 895,02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000 20229999000000150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28 273 128,13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14 827 281,58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52,44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000 20229999140000150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28 273 128,13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14 827 281,58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52,44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701 20229999141204150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706 20229999141213150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18 190 941,63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9 389 906,70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51,62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773 20229999141254150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округов (модернизация инфраструктуры муниципальных организаций отдыха детей и их оздоровления стационарного типа)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706 20229999141283150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7 552 186,50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5 437 374,88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000 20230000000000150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2 145 907 342,46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1 228 177 925,87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57,23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000 20230024000000150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1 266 541 023,64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662 791 302,76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52,33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000 20230024140000150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1 266 541 023,64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662 791 302,76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52,33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701 20230024140026150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915 937,04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360 183,40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39,32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</w:t>
            </w: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706 20230024140028150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5 244 707,80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2 250 686,73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701 20230024140032150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1 083 417,02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1 083 417,02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701 20230024140036150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2 676 495,54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1 267 078,32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709 20230024140040150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3 044 468,23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2 733 394,63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89,78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709 20230024140041150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76 251 785,90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42 401 757,04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709 20230024140042150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120 190,73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701 20230024140045150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1 806 343,51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962 777,86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53,30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701 20230024140047150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1 969 505,47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886 041,71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709 20230024140066150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57 637 853,99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23 282 238,21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40,39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706 20230024140090150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20 141 981,91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11 946 544,38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709 20230024140147150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31 573 000,27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14 634 886,25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701 20230024140181150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706 20230024141107150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310 824 131,38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158 858 833,03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706 20230024141108150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682 319 385,40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358 339 004,95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701 20230024141110150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459 588,24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454 670,00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98,93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709 20230024141122150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19 059 421,43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709 20230024141209150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80 187,03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9 752,92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709 20230024141221150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32 981 730,04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32 952 190,04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706 20230024141256150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15 018 159,61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9 004 038,88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59,95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709 20230024141260150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1 229 465,61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603 807,39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706 20230024141287150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2 067 267,49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000 20230029000000150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22 824 689,44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12 580 521,14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55,12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706 20230029140000150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22 824 689,44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12 580 521,14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55,12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000 20235084000000150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143 454 036,09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62 919 550,16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43,86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709 20235084140000150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143 454 036,09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62 919 550,16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43,86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000 20235118000000150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3 577 283,72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1 517 593,80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701 20235118140000150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3 577 283,72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1 517 593,80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000 20235120000000150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8 360,60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701 20235120140000150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8 360,60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000 20235179000000150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5 428 568,57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4 482 330,07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82,57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706 20235179140000150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5 428 568,57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4 482 330,07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82,57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000 20235220000000150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4 593 708,62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4 599 196,61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709 20235220140000150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4 593 708,62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4 599 196,61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000 20235250000000150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77 678 770,54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63 350 000,00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81,55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709 20235250140000150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77 678 770,54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63 350 000,00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81,55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000 20235302000000150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246 649 859,94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235 412 311,25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709 20235302140000150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246 649 859,94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235 412 311,25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000 20235303000000150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64 491 966,00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34 527 457,43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706 20235303140000150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64 491 966,00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34 527 457,43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000 20235404000000150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44 641 904,00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16 769 820,45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709 20235404140000150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44 641 904,00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16 769 820,45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37,57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000 20235462000000150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663 112,72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470 260,00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70,92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709 20235462140000150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663 112,72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470 260,00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70,92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местным бюджетам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000 20239998000000150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265 354 058,58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128 757 582,20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48,52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000 20239998140000150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265 354 058,58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128 757 582,20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48,52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округов (осуществления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709 20239998141157150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231 467 309,19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112 857 809,88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48,76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706 20239998141158150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33 886 749,39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15 899 772,32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000 20240000000000150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2 295 353,09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982 643,46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000 20249999000000150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2 295 353,09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982 643,46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000 20249999140000150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2 295 353,09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982 643,46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701 20249999140064150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2 295 353,09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982 643,46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000 20700000000000000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36 247,00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000 20704000140000150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36 247,00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706 20704020140000150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707 20704050140000150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6 347,00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000 21800000000000000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139 862,69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139 862,69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000 21800000000000150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139 862,69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139 862,69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000 21800000140000150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139 862,69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139 862,69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000 21804000140000150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139 862,69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139 862,69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706 21804010140000150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139 862,69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139 862,69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000 21900000000000000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-19 028 845,27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-19 322 565,57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000 21900000140000150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-19 028 845,27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-19 322 565,57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101,54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 на создание новых мест в общеобразовательных организациях в связи с ростом числа обучающихся, вызванным демографическим фактором, из бюджетов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706 21925305140000150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-11 231 563,07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-11 367 116,84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101,21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701 21925497140000150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-22 407,58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-22 407,58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709 21935084140000150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-33 141,00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709 21935302140000150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-25 100,00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706 21935303140000150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-47 922,63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-47 922,63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 из бюджетов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709 21935380140000150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709 21935573140000150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-35 186,00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703,72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701 21960010140000150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-7 623 365,35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-7 623 365,35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706 21960010140000150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-93 039,42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-93 039,42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1F0B" w:rsidRPr="00F91F0B" w:rsidTr="00534E83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F91F0B" w:rsidRPr="00F91F0B" w:rsidRDefault="00F91F0B" w:rsidP="00D7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709 21960010140000150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-5 547,22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-75 278,25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1F0B" w:rsidRPr="00F91F0B" w:rsidRDefault="00F91F0B" w:rsidP="00F9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1 357,04</w:t>
            </w:r>
          </w:p>
        </w:tc>
      </w:tr>
    </w:tbl>
    <w:p w:rsidR="00824DF2" w:rsidRPr="0098488B" w:rsidRDefault="00824DF2" w:rsidP="005A6884">
      <w:pPr>
        <w:rPr>
          <w:rFonts w:ascii="Times New Roman" w:eastAsia="Calibri" w:hAnsi="Times New Roman" w:cs="Times New Roman"/>
          <w:sz w:val="18"/>
          <w:szCs w:val="18"/>
        </w:rPr>
      </w:pPr>
    </w:p>
    <w:sectPr w:rsidR="00824DF2" w:rsidRPr="0098488B" w:rsidSect="002D4AA7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97D" w:rsidRDefault="009C497D" w:rsidP="002D4AA7">
      <w:pPr>
        <w:spacing w:after="0" w:line="240" w:lineRule="auto"/>
      </w:pPr>
      <w:r>
        <w:separator/>
      </w:r>
    </w:p>
  </w:endnote>
  <w:endnote w:type="continuationSeparator" w:id="0">
    <w:p w:rsidR="009C497D" w:rsidRDefault="009C497D" w:rsidP="002D4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124051"/>
      <w:docPartObj>
        <w:docPartGallery w:val="Page Numbers (Bottom of Page)"/>
        <w:docPartUnique/>
      </w:docPartObj>
    </w:sdtPr>
    <w:sdtEndPr/>
    <w:sdtContent>
      <w:p w:rsidR="00F91F0B" w:rsidRDefault="00F91F0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038">
          <w:rPr>
            <w:noProof/>
          </w:rPr>
          <w:t>2</w:t>
        </w:r>
        <w:r>
          <w:fldChar w:fldCharType="end"/>
        </w:r>
      </w:p>
    </w:sdtContent>
  </w:sdt>
  <w:p w:rsidR="00F91F0B" w:rsidRDefault="00F91F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97D" w:rsidRDefault="009C497D" w:rsidP="002D4AA7">
      <w:pPr>
        <w:spacing w:after="0" w:line="240" w:lineRule="auto"/>
      </w:pPr>
      <w:r>
        <w:separator/>
      </w:r>
    </w:p>
  </w:footnote>
  <w:footnote w:type="continuationSeparator" w:id="0">
    <w:p w:rsidR="009C497D" w:rsidRDefault="009C497D" w:rsidP="002D4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06A31"/>
    <w:rsid w:val="000119F2"/>
    <w:rsid w:val="000159E0"/>
    <w:rsid w:val="000227BD"/>
    <w:rsid w:val="00023442"/>
    <w:rsid w:val="0002363F"/>
    <w:rsid w:val="000402C6"/>
    <w:rsid w:val="00045647"/>
    <w:rsid w:val="00050038"/>
    <w:rsid w:val="00077388"/>
    <w:rsid w:val="00081AD1"/>
    <w:rsid w:val="00091C83"/>
    <w:rsid w:val="000B593D"/>
    <w:rsid w:val="000C5857"/>
    <w:rsid w:val="000C7BFB"/>
    <w:rsid w:val="000D01AC"/>
    <w:rsid w:val="000D096C"/>
    <w:rsid w:val="000E21B5"/>
    <w:rsid w:val="000E2838"/>
    <w:rsid w:val="000E2CEF"/>
    <w:rsid w:val="00102CA4"/>
    <w:rsid w:val="001103D9"/>
    <w:rsid w:val="0012371A"/>
    <w:rsid w:val="00132CB3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0672"/>
    <w:rsid w:val="001B0608"/>
    <w:rsid w:val="001E076A"/>
    <w:rsid w:val="001F5425"/>
    <w:rsid w:val="00221764"/>
    <w:rsid w:val="00235B38"/>
    <w:rsid w:val="002367C2"/>
    <w:rsid w:val="002402B7"/>
    <w:rsid w:val="00247F2F"/>
    <w:rsid w:val="00250256"/>
    <w:rsid w:val="00250620"/>
    <w:rsid w:val="00260F81"/>
    <w:rsid w:val="002657B9"/>
    <w:rsid w:val="002729F7"/>
    <w:rsid w:val="00275343"/>
    <w:rsid w:val="00281404"/>
    <w:rsid w:val="00296C44"/>
    <w:rsid w:val="002C7B12"/>
    <w:rsid w:val="002D4AA7"/>
    <w:rsid w:val="002E78BC"/>
    <w:rsid w:val="002F1922"/>
    <w:rsid w:val="00312028"/>
    <w:rsid w:val="0031743C"/>
    <w:rsid w:val="00317FB7"/>
    <w:rsid w:val="003209FB"/>
    <w:rsid w:val="003228C8"/>
    <w:rsid w:val="003378FE"/>
    <w:rsid w:val="00345B4C"/>
    <w:rsid w:val="00355D56"/>
    <w:rsid w:val="00370D04"/>
    <w:rsid w:val="00375BD9"/>
    <w:rsid w:val="003E7D6A"/>
    <w:rsid w:val="004031CE"/>
    <w:rsid w:val="0043108A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4E83"/>
    <w:rsid w:val="00536B21"/>
    <w:rsid w:val="005417E1"/>
    <w:rsid w:val="00552B6F"/>
    <w:rsid w:val="00565D16"/>
    <w:rsid w:val="00573E4F"/>
    <w:rsid w:val="00583DF6"/>
    <w:rsid w:val="0059441C"/>
    <w:rsid w:val="005A6884"/>
    <w:rsid w:val="005B03D6"/>
    <w:rsid w:val="005B5FFD"/>
    <w:rsid w:val="005C1EC8"/>
    <w:rsid w:val="005C219F"/>
    <w:rsid w:val="005C3765"/>
    <w:rsid w:val="005C4795"/>
    <w:rsid w:val="005C54F3"/>
    <w:rsid w:val="005C61EA"/>
    <w:rsid w:val="005F6ABF"/>
    <w:rsid w:val="00600EDA"/>
    <w:rsid w:val="00601D14"/>
    <w:rsid w:val="00602D62"/>
    <w:rsid w:val="00611480"/>
    <w:rsid w:val="006167EF"/>
    <w:rsid w:val="00624DB3"/>
    <w:rsid w:val="00633762"/>
    <w:rsid w:val="006522DD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2E71"/>
    <w:rsid w:val="006D76FD"/>
    <w:rsid w:val="006E6F58"/>
    <w:rsid w:val="006F6D57"/>
    <w:rsid w:val="00702CE8"/>
    <w:rsid w:val="00702D2F"/>
    <w:rsid w:val="007513AB"/>
    <w:rsid w:val="007536C5"/>
    <w:rsid w:val="0077792C"/>
    <w:rsid w:val="00780DDF"/>
    <w:rsid w:val="007829C7"/>
    <w:rsid w:val="00782FC0"/>
    <w:rsid w:val="007A0106"/>
    <w:rsid w:val="007E2E83"/>
    <w:rsid w:val="007E3375"/>
    <w:rsid w:val="007E6203"/>
    <w:rsid w:val="007F466F"/>
    <w:rsid w:val="007F7771"/>
    <w:rsid w:val="008037D8"/>
    <w:rsid w:val="00817DEE"/>
    <w:rsid w:val="0082027F"/>
    <w:rsid w:val="00824DF2"/>
    <w:rsid w:val="00826C86"/>
    <w:rsid w:val="008324D9"/>
    <w:rsid w:val="00833EEE"/>
    <w:rsid w:val="00844219"/>
    <w:rsid w:val="008456BB"/>
    <w:rsid w:val="00860FCF"/>
    <w:rsid w:val="00863F03"/>
    <w:rsid w:val="008706A0"/>
    <w:rsid w:val="0087341D"/>
    <w:rsid w:val="00873E6E"/>
    <w:rsid w:val="0089069F"/>
    <w:rsid w:val="00895DFF"/>
    <w:rsid w:val="008A5D42"/>
    <w:rsid w:val="008A7073"/>
    <w:rsid w:val="008C314D"/>
    <w:rsid w:val="008E093B"/>
    <w:rsid w:val="008F3B41"/>
    <w:rsid w:val="009042F3"/>
    <w:rsid w:val="009129D6"/>
    <w:rsid w:val="009336B6"/>
    <w:rsid w:val="00954945"/>
    <w:rsid w:val="00961920"/>
    <w:rsid w:val="00965386"/>
    <w:rsid w:val="00967383"/>
    <w:rsid w:val="00971860"/>
    <w:rsid w:val="00974C68"/>
    <w:rsid w:val="009777C7"/>
    <w:rsid w:val="0098200B"/>
    <w:rsid w:val="00982406"/>
    <w:rsid w:val="0098488B"/>
    <w:rsid w:val="009851DE"/>
    <w:rsid w:val="00991549"/>
    <w:rsid w:val="009945CE"/>
    <w:rsid w:val="00996DA8"/>
    <w:rsid w:val="00997FDD"/>
    <w:rsid w:val="009A157F"/>
    <w:rsid w:val="009A2D89"/>
    <w:rsid w:val="009B7EE2"/>
    <w:rsid w:val="009C06BD"/>
    <w:rsid w:val="009C497D"/>
    <w:rsid w:val="009C6547"/>
    <w:rsid w:val="009E33E0"/>
    <w:rsid w:val="009F4F53"/>
    <w:rsid w:val="009F7233"/>
    <w:rsid w:val="00A140FC"/>
    <w:rsid w:val="00A329EE"/>
    <w:rsid w:val="00A54CD9"/>
    <w:rsid w:val="00A550A6"/>
    <w:rsid w:val="00A70E01"/>
    <w:rsid w:val="00A80CC7"/>
    <w:rsid w:val="00AA064E"/>
    <w:rsid w:val="00AA150C"/>
    <w:rsid w:val="00AC61A0"/>
    <w:rsid w:val="00AE2F08"/>
    <w:rsid w:val="00AF2FC9"/>
    <w:rsid w:val="00B05D97"/>
    <w:rsid w:val="00B12432"/>
    <w:rsid w:val="00B13194"/>
    <w:rsid w:val="00B17D8E"/>
    <w:rsid w:val="00B3258F"/>
    <w:rsid w:val="00B55FFE"/>
    <w:rsid w:val="00B65772"/>
    <w:rsid w:val="00B66AFA"/>
    <w:rsid w:val="00B820EE"/>
    <w:rsid w:val="00B9270B"/>
    <w:rsid w:val="00BA6255"/>
    <w:rsid w:val="00BA6439"/>
    <w:rsid w:val="00BB0064"/>
    <w:rsid w:val="00BB161B"/>
    <w:rsid w:val="00BB2E8A"/>
    <w:rsid w:val="00BB5A91"/>
    <w:rsid w:val="00BB5CE3"/>
    <w:rsid w:val="00BD6E79"/>
    <w:rsid w:val="00BE1BD4"/>
    <w:rsid w:val="00BE6E84"/>
    <w:rsid w:val="00BF456A"/>
    <w:rsid w:val="00BF54DC"/>
    <w:rsid w:val="00C0098C"/>
    <w:rsid w:val="00C22624"/>
    <w:rsid w:val="00C23678"/>
    <w:rsid w:val="00C32E7A"/>
    <w:rsid w:val="00C364E2"/>
    <w:rsid w:val="00C85BEB"/>
    <w:rsid w:val="00C90271"/>
    <w:rsid w:val="00CA413A"/>
    <w:rsid w:val="00CA5138"/>
    <w:rsid w:val="00CB6BEA"/>
    <w:rsid w:val="00CD2D4B"/>
    <w:rsid w:val="00CF13D7"/>
    <w:rsid w:val="00CF5F5E"/>
    <w:rsid w:val="00CF7190"/>
    <w:rsid w:val="00D24031"/>
    <w:rsid w:val="00D43C33"/>
    <w:rsid w:val="00D463B1"/>
    <w:rsid w:val="00D56DE7"/>
    <w:rsid w:val="00D57BF6"/>
    <w:rsid w:val="00D6273B"/>
    <w:rsid w:val="00D71812"/>
    <w:rsid w:val="00D71DA0"/>
    <w:rsid w:val="00D76892"/>
    <w:rsid w:val="00D87017"/>
    <w:rsid w:val="00D9092B"/>
    <w:rsid w:val="00DA43E4"/>
    <w:rsid w:val="00DC0777"/>
    <w:rsid w:val="00DD68E1"/>
    <w:rsid w:val="00E06A89"/>
    <w:rsid w:val="00E100BD"/>
    <w:rsid w:val="00E12C47"/>
    <w:rsid w:val="00E146A9"/>
    <w:rsid w:val="00E26C79"/>
    <w:rsid w:val="00E35DA8"/>
    <w:rsid w:val="00E40060"/>
    <w:rsid w:val="00E519BA"/>
    <w:rsid w:val="00E6099C"/>
    <w:rsid w:val="00E80E4C"/>
    <w:rsid w:val="00E87BE6"/>
    <w:rsid w:val="00EA1A25"/>
    <w:rsid w:val="00EA334F"/>
    <w:rsid w:val="00EA6E7B"/>
    <w:rsid w:val="00EA7CDC"/>
    <w:rsid w:val="00EB4645"/>
    <w:rsid w:val="00EC187E"/>
    <w:rsid w:val="00EC39DD"/>
    <w:rsid w:val="00ED5DB9"/>
    <w:rsid w:val="00EE282F"/>
    <w:rsid w:val="00EE77D3"/>
    <w:rsid w:val="00EF0937"/>
    <w:rsid w:val="00F4261A"/>
    <w:rsid w:val="00F52111"/>
    <w:rsid w:val="00F6145B"/>
    <w:rsid w:val="00F66C0F"/>
    <w:rsid w:val="00F71B0C"/>
    <w:rsid w:val="00F72AE1"/>
    <w:rsid w:val="00F7318C"/>
    <w:rsid w:val="00F866B7"/>
    <w:rsid w:val="00F90DAE"/>
    <w:rsid w:val="00F91F0B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148F53-4714-4520-A447-7C471A2F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paragraph" w:customStyle="1" w:styleId="msonormal0">
    <w:name w:val="msonormal"/>
    <w:basedOn w:val="a"/>
    <w:rsid w:val="00CD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73E6E"/>
  </w:style>
  <w:style w:type="numbering" w:customStyle="1" w:styleId="5">
    <w:name w:val="Нет списка5"/>
    <w:next w:val="a2"/>
    <w:uiPriority w:val="99"/>
    <w:semiHidden/>
    <w:unhideWhenUsed/>
    <w:rsid w:val="007F7771"/>
  </w:style>
  <w:style w:type="numbering" w:customStyle="1" w:styleId="6">
    <w:name w:val="Нет списка6"/>
    <w:next w:val="a2"/>
    <w:uiPriority w:val="99"/>
    <w:semiHidden/>
    <w:unhideWhenUsed/>
    <w:rsid w:val="00D9092B"/>
  </w:style>
  <w:style w:type="paragraph" w:customStyle="1" w:styleId="xl87">
    <w:name w:val="xl87"/>
    <w:basedOn w:val="a"/>
    <w:rsid w:val="00D909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D90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D909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D9092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909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D9092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D909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D9092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D4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4AA7"/>
  </w:style>
  <w:style w:type="paragraph" w:styleId="aa">
    <w:name w:val="footer"/>
    <w:basedOn w:val="a"/>
    <w:link w:val="ab"/>
    <w:uiPriority w:val="99"/>
    <w:unhideWhenUsed/>
    <w:rsid w:val="002D4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4AA7"/>
  </w:style>
  <w:style w:type="numbering" w:customStyle="1" w:styleId="7">
    <w:name w:val="Нет списка7"/>
    <w:next w:val="a2"/>
    <w:uiPriority w:val="99"/>
    <w:semiHidden/>
    <w:unhideWhenUsed/>
    <w:rsid w:val="009E33E0"/>
  </w:style>
  <w:style w:type="paragraph" w:customStyle="1" w:styleId="xl95">
    <w:name w:val="xl95"/>
    <w:basedOn w:val="a"/>
    <w:rsid w:val="009E33E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E33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14446</Words>
  <Characters>82346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2023-08-14T07:48:00Z</cp:lastPrinted>
  <dcterms:created xsi:type="dcterms:W3CDTF">2023-09-18T11:28:00Z</dcterms:created>
  <dcterms:modified xsi:type="dcterms:W3CDTF">2023-09-18T11:28:00Z</dcterms:modified>
</cp:coreProperties>
</file>